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8060" w14:textId="4AEFA9E2" w:rsidR="00024995" w:rsidRPr="00BB4217" w:rsidRDefault="00024995" w:rsidP="000249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17">
        <w:rPr>
          <w:rFonts w:ascii="Times New Roman" w:hAnsi="Times New Roman" w:cs="Times New Roman"/>
          <w:b/>
          <w:sz w:val="28"/>
          <w:szCs w:val="28"/>
        </w:rPr>
        <w:t>Анализ представленных анкет</w:t>
      </w:r>
      <w:r w:rsidR="00030EB7" w:rsidRPr="00030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EB7" w:rsidRPr="00200C54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030EB7">
        <w:rPr>
          <w:rFonts w:ascii="Times New Roman" w:hAnsi="Times New Roman" w:cs="Times New Roman"/>
          <w:b/>
          <w:sz w:val="28"/>
          <w:szCs w:val="28"/>
        </w:rPr>
        <w:t>ов</w:t>
      </w:r>
      <w:r w:rsidR="00030EB7" w:rsidRPr="00200C54">
        <w:rPr>
          <w:rFonts w:ascii="Times New Roman" w:hAnsi="Times New Roman" w:cs="Times New Roman"/>
          <w:b/>
          <w:sz w:val="28"/>
          <w:szCs w:val="28"/>
        </w:rPr>
        <w:t xml:space="preserve"> публичных обсуждений результатов правоприменительной практики</w:t>
      </w:r>
    </w:p>
    <w:p w14:paraId="4E13C88D" w14:textId="77777777" w:rsidR="00024995" w:rsidRPr="00BB4217" w:rsidRDefault="00024995" w:rsidP="00024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1B5B7" w14:textId="18D11CE7" w:rsidR="00024995" w:rsidRPr="00960273" w:rsidRDefault="00024995" w:rsidP="00024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73">
        <w:rPr>
          <w:rFonts w:ascii="Times New Roman" w:hAnsi="Times New Roman" w:cs="Times New Roman"/>
          <w:sz w:val="28"/>
          <w:szCs w:val="28"/>
        </w:rPr>
        <w:t xml:space="preserve">На сайте Приволжского управления Ростехнадзора в разделе «Публичные обсуждения результатов правоприменительной практики Управления» </w:t>
      </w:r>
      <w:r>
        <w:rPr>
          <w:rFonts w:ascii="Times New Roman" w:hAnsi="Times New Roman" w:cs="Times New Roman"/>
          <w:sz w:val="28"/>
          <w:szCs w:val="28"/>
        </w:rPr>
        <w:t>размещена анкета</w:t>
      </w:r>
      <w:r w:rsidRPr="00BB4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поднадзорных организаций для оценки </w:t>
      </w:r>
      <w:r w:rsidRPr="00960273">
        <w:rPr>
          <w:rFonts w:ascii="Times New Roman" w:hAnsi="Times New Roman" w:cs="Times New Roman"/>
          <w:sz w:val="28"/>
          <w:szCs w:val="28"/>
        </w:rPr>
        <w:t xml:space="preserve">предпринимательским сообществом </w:t>
      </w:r>
      <w:r w:rsidR="0047573A">
        <w:rPr>
          <w:rFonts w:ascii="Times New Roman" w:hAnsi="Times New Roman" w:cs="Times New Roman"/>
          <w:sz w:val="28"/>
          <w:szCs w:val="28"/>
        </w:rPr>
        <w:t>проведения публичных мероприятий Приволжским управлением Ростехнадзора</w:t>
      </w:r>
      <w:r w:rsidRPr="00960273">
        <w:rPr>
          <w:rFonts w:ascii="Times New Roman" w:hAnsi="Times New Roman" w:cs="Times New Roman"/>
          <w:sz w:val="28"/>
          <w:szCs w:val="28"/>
        </w:rPr>
        <w:t>.</w:t>
      </w:r>
    </w:p>
    <w:p w14:paraId="4929E55E" w14:textId="77777777" w:rsidR="00030EB7" w:rsidRDefault="00030EB7" w:rsidP="00024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F497CB" w14:textId="6755299A" w:rsidR="00024995" w:rsidRPr="00200C54" w:rsidRDefault="00024995" w:rsidP="0002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200C54">
        <w:rPr>
          <w:rFonts w:ascii="Times New Roman" w:hAnsi="Times New Roman" w:cs="Times New Roman"/>
          <w:sz w:val="28"/>
          <w:szCs w:val="28"/>
        </w:rPr>
        <w:t xml:space="preserve"> г. Казань</w:t>
      </w:r>
    </w:p>
    <w:p w14:paraId="037027DB" w14:textId="02A31237" w:rsidR="00024995" w:rsidRDefault="00024995" w:rsidP="0002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6274EC">
        <w:rPr>
          <w:rFonts w:ascii="Times New Roman" w:hAnsi="Times New Roman" w:cs="Times New Roman"/>
          <w:sz w:val="28"/>
          <w:szCs w:val="28"/>
        </w:rPr>
        <w:t>27.11.2024</w:t>
      </w:r>
      <w:r w:rsidRPr="00200C5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0B5BFA0" w14:textId="77777777" w:rsidR="00024995" w:rsidRDefault="00024995" w:rsidP="00024995">
      <w:pPr>
        <w:rPr>
          <w:rFonts w:ascii="Times New Roman" w:hAnsi="Times New Roman" w:cs="Times New Roman"/>
          <w:sz w:val="28"/>
          <w:szCs w:val="28"/>
        </w:rPr>
      </w:pPr>
    </w:p>
    <w:p w14:paraId="5785000A" w14:textId="77777777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АНКЕТИРОВАНИЯ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39"/>
        <w:gridCol w:w="763"/>
        <w:gridCol w:w="761"/>
        <w:gridCol w:w="774"/>
        <w:gridCol w:w="1362"/>
        <w:gridCol w:w="1156"/>
      </w:tblGrid>
      <w:tr w:rsidR="00024995" w:rsidRPr="00200C54" w14:paraId="10836E03" w14:textId="77777777" w:rsidTr="0099330B">
        <w:trPr>
          <w:trHeight w:val="315"/>
        </w:trPr>
        <w:tc>
          <w:tcPr>
            <w:tcW w:w="3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7234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1272" w:type="pct"/>
            <w:vAlign w:val="center"/>
          </w:tcPr>
          <w:p w14:paraId="7CACE96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62879C9B" w14:textId="77777777" w:rsidTr="0099330B">
        <w:trPr>
          <w:trHeight w:val="730"/>
        </w:trPr>
        <w:tc>
          <w:tcPr>
            <w:tcW w:w="3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2F2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Пресс-релиз на официальном сайте Приволжского управления Ростехнадзора в сети «Интернет».</w:t>
            </w:r>
          </w:p>
        </w:tc>
        <w:tc>
          <w:tcPr>
            <w:tcW w:w="1272" w:type="pct"/>
            <w:vAlign w:val="center"/>
          </w:tcPr>
          <w:p w14:paraId="76BD9846" w14:textId="0490B8D8" w:rsidR="00024995" w:rsidRPr="00AC0F08" w:rsidRDefault="006274EC" w:rsidP="006878B6">
            <w:pPr>
              <w:jc w:val="center"/>
            </w:pPr>
            <w:r>
              <w:t>1</w:t>
            </w:r>
          </w:p>
        </w:tc>
      </w:tr>
      <w:tr w:rsidR="00024995" w:rsidRPr="00200C54" w14:paraId="35F61DEF" w14:textId="77777777" w:rsidTr="0099330B">
        <w:trPr>
          <w:trHeight w:val="302"/>
        </w:trPr>
        <w:tc>
          <w:tcPr>
            <w:tcW w:w="3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FC4CC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Уведомление о мероприятии, поступившее от Приволжского управления Ростехнадзора.</w:t>
            </w:r>
          </w:p>
        </w:tc>
        <w:tc>
          <w:tcPr>
            <w:tcW w:w="1272" w:type="pct"/>
            <w:vAlign w:val="center"/>
          </w:tcPr>
          <w:p w14:paraId="317D7B76" w14:textId="60217F80" w:rsidR="00024995" w:rsidRPr="00AC0F08" w:rsidRDefault="006274EC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4995" w:rsidRPr="00200C54" w14:paraId="3724F462" w14:textId="77777777" w:rsidTr="0099330B">
        <w:trPr>
          <w:trHeight w:val="408"/>
        </w:trPr>
        <w:tc>
          <w:tcPr>
            <w:tcW w:w="3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18EA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Средства массовой информации (укажите наименование)</w:t>
            </w:r>
          </w:p>
        </w:tc>
        <w:tc>
          <w:tcPr>
            <w:tcW w:w="1272" w:type="pct"/>
            <w:vAlign w:val="center"/>
          </w:tcPr>
          <w:p w14:paraId="65B3A09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474853CA" w14:textId="77777777" w:rsidTr="0099330B">
        <w:trPr>
          <w:trHeight w:val="315"/>
        </w:trPr>
        <w:tc>
          <w:tcPr>
            <w:tcW w:w="3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3589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Другой источник (укажите наименование) - в Управлении</w:t>
            </w:r>
          </w:p>
        </w:tc>
        <w:tc>
          <w:tcPr>
            <w:tcW w:w="1272" w:type="pct"/>
            <w:vAlign w:val="center"/>
          </w:tcPr>
          <w:p w14:paraId="2BD28BC2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02973C85" w14:textId="77777777" w:rsidTr="0099330B">
        <w:trPr>
          <w:trHeight w:val="894"/>
        </w:trPr>
        <w:tc>
          <w:tcPr>
            <w:tcW w:w="3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3CB5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Оцените по 5-ти бальной шкале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1272" w:type="pct"/>
            <w:vAlign w:val="center"/>
          </w:tcPr>
          <w:p w14:paraId="28FCBACE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оценка</w:t>
            </w:r>
          </w:p>
        </w:tc>
      </w:tr>
      <w:tr w:rsidR="00024995" w:rsidRPr="00200C54" w14:paraId="5AD523C8" w14:textId="77777777" w:rsidTr="0099330B">
        <w:trPr>
          <w:trHeight w:val="31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8F5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BA60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B9BC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85E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1242C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pct"/>
            <w:vAlign w:val="center"/>
          </w:tcPr>
          <w:p w14:paraId="1AA58467" w14:textId="33AC1B99" w:rsidR="00024995" w:rsidRPr="00AC0F08" w:rsidRDefault="006358B7" w:rsidP="006878B6">
            <w:pPr>
              <w:jc w:val="center"/>
            </w:pPr>
            <w:r>
              <w:t>5</w:t>
            </w:r>
          </w:p>
        </w:tc>
      </w:tr>
      <w:tr w:rsidR="00024995" w:rsidRPr="00200C54" w14:paraId="1D83E7F8" w14:textId="77777777" w:rsidTr="0099330B">
        <w:trPr>
          <w:trHeight w:val="315"/>
        </w:trPr>
        <w:tc>
          <w:tcPr>
            <w:tcW w:w="2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A9F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CDF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8F2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61F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D46EA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pct"/>
            <w:vAlign w:val="center"/>
          </w:tcPr>
          <w:p w14:paraId="40266F2D" w14:textId="4CF1E5BD" w:rsidR="00024995" w:rsidRPr="00AC0F08" w:rsidRDefault="00024995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995" w:rsidRPr="00200C54" w14:paraId="27B43CCD" w14:textId="77777777" w:rsidTr="0099330B">
        <w:trPr>
          <w:trHeight w:val="315"/>
        </w:trPr>
        <w:tc>
          <w:tcPr>
            <w:tcW w:w="2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7AB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квалификации выступающих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C43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AD3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7405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6B37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pct"/>
            <w:vAlign w:val="center"/>
          </w:tcPr>
          <w:p w14:paraId="003FB94C" w14:textId="6F88A38F" w:rsidR="00024995" w:rsidRPr="00AC0F08" w:rsidRDefault="006274EC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4995" w:rsidRPr="00200C54" w14:paraId="4C6996EF" w14:textId="77777777" w:rsidTr="0099330B">
        <w:trPr>
          <w:trHeight w:val="315"/>
        </w:trPr>
        <w:tc>
          <w:tcPr>
            <w:tcW w:w="2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540C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4D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5D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265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96364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pct"/>
            <w:vAlign w:val="center"/>
          </w:tcPr>
          <w:p w14:paraId="7DC6BDBA" w14:textId="12DAC20F" w:rsidR="00024995" w:rsidRPr="00AC0F08" w:rsidRDefault="006358B7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4995" w:rsidRPr="00200C54" w14:paraId="39A0CDCA" w14:textId="77777777" w:rsidTr="0099330B">
        <w:trPr>
          <w:trHeight w:val="945"/>
        </w:trPr>
        <w:tc>
          <w:tcPr>
            <w:tcW w:w="372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02D2A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Участвовали ли Вы в публичном обсуждении проектов докладов, подготовленных Приволжским управлением Ростехнадзора результатам анализа правоприменительной практики?</w:t>
            </w:r>
          </w:p>
        </w:tc>
        <w:tc>
          <w:tcPr>
            <w:tcW w:w="1272" w:type="pct"/>
            <w:vAlign w:val="center"/>
          </w:tcPr>
          <w:p w14:paraId="12614BA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167220C7" w14:textId="77777777" w:rsidTr="0099330B">
        <w:trPr>
          <w:trHeight w:val="443"/>
        </w:trPr>
        <w:tc>
          <w:tcPr>
            <w:tcW w:w="3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A31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</w:t>
            </w:r>
          </w:p>
        </w:tc>
        <w:tc>
          <w:tcPr>
            <w:tcW w:w="1272" w:type="pct"/>
            <w:vAlign w:val="center"/>
          </w:tcPr>
          <w:p w14:paraId="4B9461A0" w14:textId="2D63F59F" w:rsidR="00024995" w:rsidRPr="00AC0F08" w:rsidRDefault="006274EC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2B23A336" w14:textId="77777777" w:rsidTr="0099330B">
        <w:trPr>
          <w:trHeight w:val="315"/>
        </w:trPr>
        <w:tc>
          <w:tcPr>
            <w:tcW w:w="3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2A1E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Нет.</w:t>
            </w:r>
          </w:p>
        </w:tc>
        <w:tc>
          <w:tcPr>
            <w:tcW w:w="1272" w:type="pct"/>
            <w:vAlign w:val="center"/>
          </w:tcPr>
          <w:p w14:paraId="0B3C80BE" w14:textId="243361FD" w:rsidR="00024995" w:rsidRPr="00AC0F08" w:rsidRDefault="006274EC" w:rsidP="006878B6">
            <w:pPr>
              <w:jc w:val="center"/>
            </w:pPr>
            <w:r>
              <w:t>3</w:t>
            </w:r>
          </w:p>
        </w:tc>
      </w:tr>
      <w:tr w:rsidR="00024995" w:rsidRPr="00200C54" w14:paraId="212CC0F6" w14:textId="77777777" w:rsidTr="0099330B">
        <w:trPr>
          <w:trHeight w:val="509"/>
        </w:trPr>
        <w:tc>
          <w:tcPr>
            <w:tcW w:w="3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90C3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знал о такой возможности.</w:t>
            </w:r>
          </w:p>
        </w:tc>
        <w:tc>
          <w:tcPr>
            <w:tcW w:w="1272" w:type="pct"/>
            <w:vAlign w:val="center"/>
          </w:tcPr>
          <w:p w14:paraId="549632EE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5EE9CD97" w14:textId="77777777" w:rsidTr="0099330B">
        <w:trPr>
          <w:trHeight w:val="707"/>
        </w:trPr>
        <w:tc>
          <w:tcPr>
            <w:tcW w:w="3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5171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  <w:tc>
          <w:tcPr>
            <w:tcW w:w="1272" w:type="pct"/>
            <w:vAlign w:val="center"/>
          </w:tcPr>
          <w:p w14:paraId="2D883F1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57FE8439" w14:textId="77777777" w:rsidTr="0099330B">
        <w:trPr>
          <w:trHeight w:val="264"/>
        </w:trPr>
        <w:tc>
          <w:tcPr>
            <w:tcW w:w="3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1171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  <w:tc>
          <w:tcPr>
            <w:tcW w:w="1272" w:type="pct"/>
            <w:vAlign w:val="center"/>
          </w:tcPr>
          <w:p w14:paraId="5486F1FE" w14:textId="76B26C9E" w:rsidR="00024995" w:rsidRPr="00AC0F08" w:rsidRDefault="006274EC" w:rsidP="006878B6">
            <w:pPr>
              <w:jc w:val="center"/>
            </w:pPr>
            <w:r>
              <w:t>2</w:t>
            </w:r>
          </w:p>
        </w:tc>
      </w:tr>
      <w:tr w:rsidR="00024995" w:rsidRPr="00200C54" w14:paraId="25460AA7" w14:textId="77777777" w:rsidTr="0099330B">
        <w:trPr>
          <w:trHeight w:val="439"/>
        </w:trPr>
        <w:tc>
          <w:tcPr>
            <w:tcW w:w="3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6E93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Все зависит от состава участников мероприятия.</w:t>
            </w:r>
          </w:p>
        </w:tc>
        <w:tc>
          <w:tcPr>
            <w:tcW w:w="1272" w:type="pct"/>
            <w:vAlign w:val="center"/>
          </w:tcPr>
          <w:p w14:paraId="1C55DE83" w14:textId="3AEBCC30" w:rsidR="00024995" w:rsidRPr="00AC0F08" w:rsidRDefault="006274EC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995" w:rsidRPr="00200C54" w14:paraId="25B4951C" w14:textId="77777777" w:rsidTr="0099330B">
        <w:trPr>
          <w:trHeight w:val="87"/>
        </w:trPr>
        <w:tc>
          <w:tcPr>
            <w:tcW w:w="3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71F4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Свой вариант ответа ____________________________________________________</w:t>
            </w:r>
          </w:p>
        </w:tc>
        <w:tc>
          <w:tcPr>
            <w:tcW w:w="1272" w:type="pct"/>
            <w:vAlign w:val="center"/>
          </w:tcPr>
          <w:p w14:paraId="0407437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3F6484CE" w14:textId="77777777" w:rsidTr="0099330B">
        <w:trPr>
          <w:trHeight w:val="1116"/>
        </w:trPr>
        <w:tc>
          <w:tcPr>
            <w:tcW w:w="3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91B55" w14:textId="161EF69D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Предложения </w:t>
            </w:r>
            <w:r w:rsidR="00195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совершенствованию организации и проведения подобных мероприятий</w:t>
            </w:r>
          </w:p>
          <w:p w14:paraId="0D2A3C49" w14:textId="59AA7A89" w:rsidR="00024995" w:rsidRPr="00AC0F08" w:rsidRDefault="00AC6709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Улучшить качество трансляции, обсуждать заранее направленные вопросы на публичном мероприятии </w:t>
            </w:r>
            <w:r w:rsidR="00024995"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  <w:tc>
          <w:tcPr>
            <w:tcW w:w="1272" w:type="pct"/>
            <w:vAlign w:val="center"/>
          </w:tcPr>
          <w:p w14:paraId="28577D0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47B811" w14:textId="77777777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6D26DC" w14:textId="67511A9E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14:paraId="2D770693" w14:textId="77777777" w:rsidR="00030EB7" w:rsidRPr="00200C54" w:rsidRDefault="00030EB7" w:rsidP="00024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39FA65" w14:textId="77777777" w:rsidR="00960273" w:rsidRPr="00960273" w:rsidRDefault="00960273" w:rsidP="00344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73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представленных анкет Управлением сделан следующий вывод: </w:t>
      </w:r>
    </w:p>
    <w:p w14:paraId="4AE3E05C" w14:textId="7C2BD16D" w:rsidR="00024995" w:rsidRDefault="00024995" w:rsidP="00024995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D84E8B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Большинство опрошенных считают, что мероприятие проведено на </w:t>
      </w:r>
      <w:r w:rsidR="00CC5162">
        <w:rPr>
          <w:rFonts w:ascii="Times New Roman" w:hAnsi="Times New Roman" w:cs="Times New Roman"/>
          <w:b w:val="0"/>
          <w:smallCaps w:val="0"/>
          <w:sz w:val="28"/>
          <w:szCs w:val="28"/>
        </w:rPr>
        <w:t>хорошем</w:t>
      </w:r>
      <w:r w:rsidRPr="00D84E8B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уровне и пожелали проводить подобные мероприятия регулярно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. </w:t>
      </w:r>
    </w:p>
    <w:p w14:paraId="404074E2" w14:textId="77777777" w:rsidR="001E05AD" w:rsidRPr="00BB4217" w:rsidRDefault="001E05AD" w:rsidP="00BB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05AD" w:rsidRPr="00BB4217" w:rsidSect="0002499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B0"/>
    <w:rsid w:val="00024995"/>
    <w:rsid w:val="00030EB7"/>
    <w:rsid w:val="0019541F"/>
    <w:rsid w:val="001E05AD"/>
    <w:rsid w:val="003440DD"/>
    <w:rsid w:val="003E0BD5"/>
    <w:rsid w:val="0047573A"/>
    <w:rsid w:val="005C35B0"/>
    <w:rsid w:val="006274EC"/>
    <w:rsid w:val="006358B7"/>
    <w:rsid w:val="00734189"/>
    <w:rsid w:val="00960273"/>
    <w:rsid w:val="0099330B"/>
    <w:rsid w:val="00AC6709"/>
    <w:rsid w:val="00B46A1F"/>
    <w:rsid w:val="00BB4217"/>
    <w:rsid w:val="00CC5162"/>
    <w:rsid w:val="00F9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4AF"/>
  <w15:chartTrackingRefBased/>
  <w15:docId w15:val="{54FA7E55-9784-4BBE-B46A-315F3F68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4995"/>
    <w:pPr>
      <w:spacing w:after="0" w:line="240" w:lineRule="auto"/>
      <w:jc w:val="center"/>
    </w:pPr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24995"/>
    <w:rPr>
      <w:rFonts w:ascii="Arial" w:eastAsia="Calibri" w:hAnsi="Arial" w:cs="Arial"/>
      <w:b/>
      <w:bCs/>
      <w:small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Стряпчиева Алёна Петровна</dc:creator>
  <cp:keywords/>
  <dc:description/>
  <cp:lastModifiedBy>Алексей Кротов</cp:lastModifiedBy>
  <cp:revision>8</cp:revision>
  <dcterms:created xsi:type="dcterms:W3CDTF">2024-06-13T07:59:00Z</dcterms:created>
  <dcterms:modified xsi:type="dcterms:W3CDTF">2025-01-17T07:19:00Z</dcterms:modified>
</cp:coreProperties>
</file>